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Pr="00AC5B15" w:rsidRDefault="006A71D2" w:rsidP="00AC5B15">
      <w:pPr>
        <w:jc w:val="center"/>
        <w:rPr>
          <w:rFonts w:eastAsia="Calibri"/>
          <w:sz w:val="28"/>
          <w:szCs w:val="28"/>
        </w:rPr>
      </w:pPr>
      <w:r w:rsidRPr="00AC5B15">
        <w:rPr>
          <w:noProof/>
          <w:color w:val="00000A"/>
          <w:sz w:val="28"/>
          <w:szCs w:val="28"/>
        </w:rPr>
        <w:drawing>
          <wp:inline distT="0" distB="0" distL="0" distR="0" wp14:anchorId="597129F7" wp14:editId="6563BD2C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D2" w:rsidRPr="00AC5B15" w:rsidRDefault="006A71D2" w:rsidP="00AC5B15">
      <w:pPr>
        <w:jc w:val="center"/>
        <w:rPr>
          <w:color w:val="00000A"/>
          <w:sz w:val="28"/>
          <w:szCs w:val="28"/>
        </w:rPr>
      </w:pPr>
      <w:r w:rsidRPr="00AC5B15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AC5B15" w:rsidRDefault="006A71D2" w:rsidP="00AC5B15">
      <w:pPr>
        <w:jc w:val="center"/>
        <w:rPr>
          <w:color w:val="00000A"/>
          <w:sz w:val="28"/>
          <w:szCs w:val="28"/>
        </w:rPr>
      </w:pPr>
      <w:r w:rsidRPr="00AC5B15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AC5B15" w:rsidRDefault="006A71D2" w:rsidP="00AC5B15">
      <w:pPr>
        <w:jc w:val="center"/>
        <w:rPr>
          <w:rFonts w:eastAsia="Calibri"/>
          <w:b/>
          <w:sz w:val="28"/>
          <w:szCs w:val="28"/>
        </w:rPr>
      </w:pPr>
    </w:p>
    <w:p w:rsidR="00F45BFC" w:rsidRPr="00AC5B15" w:rsidRDefault="00F45BFC" w:rsidP="00AC5B15">
      <w:pPr>
        <w:jc w:val="center"/>
        <w:rPr>
          <w:b/>
          <w:color w:val="auto"/>
          <w:sz w:val="28"/>
          <w:szCs w:val="28"/>
        </w:rPr>
      </w:pPr>
      <w:r w:rsidRPr="00AC5B15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D36058" w:rsidRPr="00AC5B15" w:rsidRDefault="00D36058" w:rsidP="00D36058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13 </w:t>
      </w:r>
      <w:r w:rsidRPr="00AC5B15">
        <w:rPr>
          <w:b/>
          <w:color w:val="auto"/>
          <w:sz w:val="28"/>
          <w:szCs w:val="28"/>
        </w:rPr>
        <w:t xml:space="preserve">заседание </w:t>
      </w:r>
      <w:r w:rsidRPr="00AC5B15">
        <w:rPr>
          <w:b/>
          <w:color w:val="auto"/>
          <w:sz w:val="28"/>
          <w:szCs w:val="28"/>
          <w:lang w:val="en-US"/>
        </w:rPr>
        <w:t>I</w:t>
      </w:r>
      <w:r w:rsidRPr="00AC5B15">
        <w:rPr>
          <w:b/>
          <w:color w:val="auto"/>
          <w:sz w:val="28"/>
          <w:szCs w:val="28"/>
        </w:rPr>
        <w:t xml:space="preserve"> созыва</w:t>
      </w:r>
    </w:p>
    <w:p w:rsidR="00D36058" w:rsidRPr="00AC5B15" w:rsidRDefault="00D36058" w:rsidP="00D36058">
      <w:pPr>
        <w:jc w:val="center"/>
        <w:rPr>
          <w:color w:val="auto"/>
          <w:sz w:val="28"/>
          <w:szCs w:val="28"/>
        </w:rPr>
      </w:pPr>
    </w:p>
    <w:p w:rsidR="00D36058" w:rsidRPr="00FA18E6" w:rsidRDefault="00D36058" w:rsidP="00D36058">
      <w:pPr>
        <w:jc w:val="center"/>
        <w:rPr>
          <w:color w:val="auto"/>
          <w:sz w:val="28"/>
          <w:szCs w:val="28"/>
        </w:rPr>
      </w:pPr>
    </w:p>
    <w:p w:rsidR="00D36058" w:rsidRPr="00AC5B15" w:rsidRDefault="00D36058" w:rsidP="00D36058">
      <w:pPr>
        <w:jc w:val="center"/>
        <w:rPr>
          <w:b/>
          <w:color w:val="auto"/>
          <w:sz w:val="28"/>
          <w:szCs w:val="28"/>
        </w:rPr>
      </w:pPr>
      <w:r w:rsidRPr="00AC5B15">
        <w:rPr>
          <w:b/>
          <w:color w:val="auto"/>
          <w:sz w:val="28"/>
          <w:szCs w:val="28"/>
        </w:rPr>
        <w:t>РЕШЕНИЕ</w:t>
      </w:r>
    </w:p>
    <w:p w:rsidR="00D36058" w:rsidRPr="00AC5B15" w:rsidRDefault="00D36058" w:rsidP="00D36058">
      <w:pPr>
        <w:rPr>
          <w:color w:val="auto"/>
          <w:sz w:val="28"/>
          <w:szCs w:val="28"/>
        </w:rPr>
      </w:pPr>
    </w:p>
    <w:p w:rsidR="00D36058" w:rsidRPr="00AC5B15" w:rsidRDefault="00D36058" w:rsidP="00D36058"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23</w:t>
      </w:r>
      <w:r w:rsidRPr="00AC5B15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апреля</w:t>
      </w:r>
      <w:r w:rsidRPr="00AC5B15">
        <w:rPr>
          <w:color w:val="auto"/>
          <w:sz w:val="28"/>
          <w:szCs w:val="28"/>
        </w:rPr>
        <w:t xml:space="preserve"> 202</w:t>
      </w:r>
      <w:r>
        <w:rPr>
          <w:color w:val="auto"/>
          <w:sz w:val="28"/>
          <w:szCs w:val="28"/>
        </w:rPr>
        <w:t>6</w:t>
      </w:r>
      <w:r w:rsidRPr="00AC5B15">
        <w:rPr>
          <w:color w:val="auto"/>
          <w:sz w:val="28"/>
          <w:szCs w:val="28"/>
        </w:rPr>
        <w:t xml:space="preserve"> года</w:t>
      </w:r>
      <w:r w:rsidRPr="00AC5B15">
        <w:rPr>
          <w:color w:val="auto"/>
          <w:sz w:val="28"/>
          <w:szCs w:val="28"/>
        </w:rPr>
        <w:tab/>
      </w:r>
      <w:r w:rsidRPr="00AC5B15">
        <w:rPr>
          <w:color w:val="auto"/>
          <w:sz w:val="28"/>
          <w:szCs w:val="28"/>
        </w:rPr>
        <w:tab/>
      </w:r>
      <w:r w:rsidRPr="00AC5B15">
        <w:rPr>
          <w:color w:val="auto"/>
          <w:sz w:val="28"/>
          <w:szCs w:val="28"/>
        </w:rPr>
        <w:tab/>
      </w:r>
      <w:r w:rsidRPr="00AC5B15">
        <w:rPr>
          <w:color w:val="auto"/>
          <w:sz w:val="28"/>
          <w:szCs w:val="28"/>
        </w:rPr>
        <w:tab/>
      </w:r>
      <w:r w:rsidRPr="00AC5B15">
        <w:rPr>
          <w:color w:val="auto"/>
          <w:sz w:val="28"/>
          <w:szCs w:val="28"/>
        </w:rPr>
        <w:tab/>
      </w:r>
      <w:r w:rsidRPr="00AC5B15">
        <w:rPr>
          <w:color w:val="auto"/>
          <w:sz w:val="28"/>
          <w:szCs w:val="28"/>
        </w:rPr>
        <w:tab/>
      </w:r>
      <w:r w:rsidRPr="00AC5B15">
        <w:rPr>
          <w:color w:val="auto"/>
          <w:sz w:val="28"/>
          <w:szCs w:val="28"/>
        </w:rPr>
        <w:tab/>
      </w:r>
      <w:r w:rsidRPr="00AC5B15"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 xml:space="preserve">           </w:t>
      </w:r>
      <w:r w:rsidRPr="00AC5B15">
        <w:rPr>
          <w:color w:val="auto"/>
          <w:sz w:val="28"/>
          <w:szCs w:val="28"/>
        </w:rPr>
        <w:t xml:space="preserve">№ </w:t>
      </w:r>
      <w:r>
        <w:rPr>
          <w:color w:val="auto"/>
          <w:sz w:val="28"/>
          <w:szCs w:val="28"/>
        </w:rPr>
        <w:t>10</w:t>
      </w:r>
      <w:r>
        <w:rPr>
          <w:color w:val="auto"/>
          <w:sz w:val="28"/>
          <w:szCs w:val="28"/>
        </w:rPr>
        <w:t>6</w:t>
      </w:r>
    </w:p>
    <w:p w:rsidR="00AC5B15" w:rsidRPr="00AC5B15" w:rsidRDefault="00AC5B15" w:rsidP="00AC5B15">
      <w:pPr>
        <w:rPr>
          <w:sz w:val="28"/>
          <w:szCs w:val="28"/>
        </w:rPr>
      </w:pPr>
    </w:p>
    <w:p w:rsidR="00184FDE" w:rsidRDefault="00BC24FF" w:rsidP="00AC5B15">
      <w:pPr>
        <w:suppressAutoHyphens/>
        <w:ind w:right="4535"/>
        <w:jc w:val="both"/>
        <w:rPr>
          <w:color w:val="00000A"/>
          <w:sz w:val="28"/>
          <w:szCs w:val="28"/>
          <w:lang w:eastAsia="zh-CN"/>
        </w:rPr>
      </w:pPr>
      <w:r w:rsidRPr="00BC24FF">
        <w:rPr>
          <w:color w:val="00000A"/>
          <w:sz w:val="28"/>
          <w:szCs w:val="28"/>
          <w:lang w:eastAsia="zh-CN"/>
        </w:rPr>
        <w:t xml:space="preserve">О принятии в собственность </w:t>
      </w:r>
      <w:r>
        <w:rPr>
          <w:color w:val="00000A"/>
          <w:sz w:val="28"/>
          <w:szCs w:val="28"/>
          <w:lang w:eastAsia="zh-CN"/>
        </w:rPr>
        <w:t>Лахденпохского муниципального округа</w:t>
      </w:r>
      <w:r w:rsidRPr="00BC24FF">
        <w:rPr>
          <w:color w:val="00000A"/>
          <w:sz w:val="28"/>
          <w:szCs w:val="28"/>
          <w:lang w:eastAsia="zh-CN"/>
        </w:rPr>
        <w:t xml:space="preserve"> расположенных на его территории бесхозяйных дорог</w:t>
      </w:r>
    </w:p>
    <w:p w:rsidR="00BC24FF" w:rsidRPr="00AC5B15" w:rsidRDefault="00BC24FF" w:rsidP="00AC5B15">
      <w:pPr>
        <w:suppressAutoHyphens/>
        <w:ind w:right="4535"/>
        <w:jc w:val="both"/>
        <w:rPr>
          <w:sz w:val="28"/>
          <w:szCs w:val="28"/>
        </w:rPr>
      </w:pPr>
    </w:p>
    <w:p w:rsidR="00370A14" w:rsidRPr="00AC5B15" w:rsidRDefault="00BC24FF" w:rsidP="00AC5B15">
      <w:pPr>
        <w:ind w:firstLine="708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BC24FF">
        <w:rPr>
          <w:color w:val="auto"/>
          <w:sz w:val="28"/>
          <w:szCs w:val="28"/>
        </w:rPr>
        <w:t>На основании Федерального закона 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в соответствии с Федеральным законом от 13.07.2015 № 218-ФЗ «О государственной регистрации недвижимости»</w:t>
      </w:r>
      <w:r>
        <w:rPr>
          <w:color w:val="auto"/>
          <w:sz w:val="28"/>
          <w:szCs w:val="28"/>
        </w:rPr>
        <w:t xml:space="preserve"> </w:t>
      </w:r>
      <w:r w:rsidR="00184FDE" w:rsidRPr="00AC5B15">
        <w:rPr>
          <w:rFonts w:eastAsiaTheme="minorHAnsi"/>
          <w:color w:val="auto"/>
          <w:sz w:val="28"/>
          <w:szCs w:val="28"/>
          <w:lang w:eastAsia="en-US"/>
        </w:rPr>
        <w:t>Совет Лахденпохского муниципального округа РЕШИЛ:</w:t>
      </w:r>
    </w:p>
    <w:p w:rsidR="00184FDE" w:rsidRPr="00AC5B15" w:rsidRDefault="00184FDE" w:rsidP="00AC5B15">
      <w:pPr>
        <w:jc w:val="both"/>
        <w:rPr>
          <w:color w:val="00000A"/>
          <w:sz w:val="28"/>
          <w:szCs w:val="28"/>
        </w:rPr>
      </w:pPr>
    </w:p>
    <w:p w:rsidR="00FA18E6" w:rsidRDefault="00FA18E6" w:rsidP="00313CC6">
      <w:pPr>
        <w:pStyle w:val="a9"/>
        <w:numPr>
          <w:ilvl w:val="0"/>
          <w:numId w:val="5"/>
        </w:numPr>
        <w:tabs>
          <w:tab w:val="left" w:pos="1418"/>
        </w:tabs>
        <w:suppressAutoHyphens/>
        <w:ind w:left="0" w:firstLine="851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Признать </w:t>
      </w:r>
      <w:r w:rsidR="00BA29F0">
        <w:rPr>
          <w:bCs/>
          <w:color w:val="auto"/>
          <w:sz w:val="28"/>
          <w:szCs w:val="28"/>
        </w:rPr>
        <w:t xml:space="preserve">необходимость </w:t>
      </w:r>
      <w:r w:rsidR="00313CC6">
        <w:rPr>
          <w:bCs/>
          <w:color w:val="auto"/>
          <w:sz w:val="28"/>
          <w:szCs w:val="28"/>
        </w:rPr>
        <w:t>принятия в собственность</w:t>
      </w:r>
      <w:r w:rsidR="00313CC6" w:rsidRPr="00313CC6">
        <w:t xml:space="preserve"> </w:t>
      </w:r>
      <w:r w:rsidR="00313CC6" w:rsidRPr="00313CC6">
        <w:rPr>
          <w:bCs/>
          <w:color w:val="auto"/>
          <w:sz w:val="28"/>
          <w:szCs w:val="28"/>
        </w:rPr>
        <w:t>Лахденпохского муниципального округа</w:t>
      </w:r>
      <w:r w:rsidR="00313CC6" w:rsidRPr="00313CC6">
        <w:t xml:space="preserve"> </w:t>
      </w:r>
      <w:r w:rsidR="00313CC6" w:rsidRPr="00313CC6">
        <w:rPr>
          <w:bCs/>
          <w:color w:val="auto"/>
          <w:sz w:val="28"/>
          <w:szCs w:val="28"/>
        </w:rPr>
        <w:t>бесхозяйных дорог</w:t>
      </w:r>
      <w:r w:rsidR="00313CC6">
        <w:rPr>
          <w:bCs/>
          <w:color w:val="auto"/>
          <w:sz w:val="28"/>
          <w:szCs w:val="28"/>
        </w:rPr>
        <w:t xml:space="preserve">, расположенных на его территории, согласно Приложению. </w:t>
      </w:r>
    </w:p>
    <w:p w:rsidR="00313CC6" w:rsidRPr="00313CC6" w:rsidRDefault="00584479" w:rsidP="00313CC6">
      <w:pPr>
        <w:pStyle w:val="a9"/>
        <w:numPr>
          <w:ilvl w:val="0"/>
          <w:numId w:val="5"/>
        </w:numPr>
        <w:ind w:left="0" w:firstLine="851"/>
        <w:jc w:val="both"/>
        <w:rPr>
          <w:bCs/>
          <w:color w:val="auto"/>
          <w:sz w:val="28"/>
          <w:szCs w:val="28"/>
        </w:rPr>
      </w:pPr>
      <w:r w:rsidRPr="00313CC6">
        <w:rPr>
          <w:bCs/>
          <w:color w:val="auto"/>
          <w:sz w:val="28"/>
          <w:szCs w:val="28"/>
        </w:rPr>
        <w:t xml:space="preserve">Рекомендовать </w:t>
      </w:r>
      <w:r w:rsidR="00FA18E6" w:rsidRPr="00313CC6">
        <w:rPr>
          <w:bCs/>
          <w:color w:val="auto"/>
          <w:sz w:val="28"/>
          <w:szCs w:val="28"/>
        </w:rPr>
        <w:t xml:space="preserve">Главе </w:t>
      </w:r>
      <w:r w:rsidR="00BF4AE9" w:rsidRPr="00313CC6">
        <w:rPr>
          <w:bCs/>
          <w:color w:val="auto"/>
          <w:sz w:val="28"/>
          <w:szCs w:val="28"/>
        </w:rPr>
        <w:t xml:space="preserve">Лахденпохского муниципального </w:t>
      </w:r>
      <w:r w:rsidR="00FA18E6" w:rsidRPr="00313CC6">
        <w:rPr>
          <w:bCs/>
          <w:color w:val="auto"/>
          <w:sz w:val="28"/>
          <w:szCs w:val="28"/>
        </w:rPr>
        <w:t xml:space="preserve">округа </w:t>
      </w:r>
      <w:r w:rsidR="00313CC6">
        <w:rPr>
          <w:bCs/>
          <w:color w:val="auto"/>
          <w:sz w:val="28"/>
          <w:szCs w:val="28"/>
        </w:rPr>
        <w:t xml:space="preserve">организовать работу по </w:t>
      </w:r>
      <w:r w:rsidR="00313CC6" w:rsidRPr="00313CC6">
        <w:rPr>
          <w:bCs/>
          <w:color w:val="auto"/>
          <w:sz w:val="28"/>
          <w:szCs w:val="28"/>
        </w:rPr>
        <w:t>приняти</w:t>
      </w:r>
      <w:r w:rsidR="00313CC6">
        <w:rPr>
          <w:bCs/>
          <w:color w:val="auto"/>
          <w:sz w:val="28"/>
          <w:szCs w:val="28"/>
        </w:rPr>
        <w:t>ю</w:t>
      </w:r>
      <w:r w:rsidR="00313CC6" w:rsidRPr="00313CC6">
        <w:rPr>
          <w:bCs/>
          <w:color w:val="auto"/>
          <w:sz w:val="28"/>
          <w:szCs w:val="28"/>
        </w:rPr>
        <w:t xml:space="preserve"> в собственность Лахденпохского муниципального округа бесхозяйных дорог, расположенных на его территории, согласно Приложению. </w:t>
      </w:r>
    </w:p>
    <w:p w:rsidR="00BF4AE9" w:rsidRPr="00313CC6" w:rsidRDefault="00BF4AE9" w:rsidP="00BF4AE9">
      <w:pPr>
        <w:pStyle w:val="a9"/>
        <w:numPr>
          <w:ilvl w:val="0"/>
          <w:numId w:val="5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313CC6">
        <w:rPr>
          <w:bCs/>
          <w:color w:val="auto"/>
          <w:sz w:val="28"/>
          <w:szCs w:val="28"/>
        </w:rPr>
        <w:t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района (</w:t>
      </w:r>
      <w:hyperlink r:id="rId10" w:history="1">
        <w:r w:rsidRPr="00313CC6">
          <w:rPr>
            <w:bCs/>
            <w:color w:val="auto"/>
            <w:sz w:val="28"/>
            <w:szCs w:val="28"/>
          </w:rPr>
          <w:t>www.lah-mr.ru</w:t>
        </w:r>
      </w:hyperlink>
      <w:r w:rsidRPr="00313CC6">
        <w:rPr>
          <w:bCs/>
          <w:color w:val="auto"/>
          <w:sz w:val="28"/>
          <w:szCs w:val="28"/>
        </w:rPr>
        <w:t>).</w:t>
      </w:r>
    </w:p>
    <w:p w:rsidR="00BF4AE9" w:rsidRPr="00BF4AE9" w:rsidRDefault="00BF4AE9" w:rsidP="00BF4AE9">
      <w:pPr>
        <w:pStyle w:val="a9"/>
        <w:numPr>
          <w:ilvl w:val="0"/>
          <w:numId w:val="5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BF4AE9">
        <w:rPr>
          <w:bCs/>
          <w:color w:val="auto"/>
          <w:sz w:val="28"/>
          <w:szCs w:val="28"/>
        </w:rPr>
        <w:t>Настоящее решение вступает в силу со дня его принятия.</w:t>
      </w:r>
    </w:p>
    <w:p w:rsidR="00BF4AE9" w:rsidRPr="006B35B5" w:rsidRDefault="00BF4AE9" w:rsidP="00BF4AE9">
      <w:pPr>
        <w:suppressAutoHyphens/>
        <w:jc w:val="both"/>
        <w:rPr>
          <w:sz w:val="28"/>
          <w:szCs w:val="28"/>
        </w:rPr>
      </w:pPr>
    </w:p>
    <w:p w:rsidR="00BF4AE9" w:rsidRPr="006B35B5" w:rsidRDefault="00BF4AE9" w:rsidP="00BF4AE9">
      <w:pPr>
        <w:rPr>
          <w:sz w:val="28"/>
          <w:szCs w:val="28"/>
        </w:rPr>
      </w:pPr>
      <w:r w:rsidRPr="006B35B5">
        <w:rPr>
          <w:sz w:val="28"/>
          <w:szCs w:val="28"/>
        </w:rPr>
        <w:t>Председатель Совета</w:t>
      </w:r>
    </w:p>
    <w:p w:rsidR="00BF4AE9" w:rsidRPr="006B35B5" w:rsidRDefault="00BF4AE9" w:rsidP="00BF4AE9">
      <w:pPr>
        <w:rPr>
          <w:sz w:val="28"/>
          <w:szCs w:val="28"/>
        </w:rPr>
      </w:pPr>
      <w:r w:rsidRPr="006B35B5">
        <w:rPr>
          <w:sz w:val="28"/>
          <w:szCs w:val="28"/>
        </w:rPr>
        <w:t>Лахденпохского муниципального округа</w:t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  <w:t xml:space="preserve">   А.В. Соков</w:t>
      </w:r>
    </w:p>
    <w:p w:rsidR="00D67D79" w:rsidRDefault="00D67D79" w:rsidP="00BF4AE9">
      <w:pPr>
        <w:rPr>
          <w:sz w:val="28"/>
          <w:szCs w:val="28"/>
        </w:rPr>
      </w:pPr>
    </w:p>
    <w:p w:rsidR="00BF4AE9" w:rsidRPr="006B35B5" w:rsidRDefault="001960D3" w:rsidP="00BF4AE9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BF4AE9" w:rsidRPr="006B35B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F4AE9" w:rsidRPr="006B35B5">
        <w:rPr>
          <w:sz w:val="28"/>
          <w:szCs w:val="28"/>
        </w:rPr>
        <w:t xml:space="preserve"> </w:t>
      </w:r>
    </w:p>
    <w:p w:rsidR="00313CC6" w:rsidRDefault="001960D3" w:rsidP="00BF4AE9">
      <w:pPr>
        <w:rPr>
          <w:sz w:val="28"/>
          <w:szCs w:val="28"/>
        </w:rPr>
      </w:pPr>
      <w:proofErr w:type="gramStart"/>
      <w:r w:rsidRPr="006B35B5">
        <w:rPr>
          <w:sz w:val="28"/>
          <w:szCs w:val="28"/>
        </w:rPr>
        <w:t xml:space="preserve">Лахденпохского </w:t>
      </w:r>
      <w:r w:rsidR="00BF4AE9" w:rsidRPr="006B35B5">
        <w:rPr>
          <w:sz w:val="28"/>
          <w:szCs w:val="28"/>
        </w:rPr>
        <w:t>муниципального округа</w:t>
      </w:r>
      <w:r w:rsidR="00BF4AE9" w:rsidRPr="006B35B5">
        <w:rPr>
          <w:sz w:val="28"/>
          <w:szCs w:val="28"/>
        </w:rPr>
        <w:tab/>
      </w:r>
      <w:r w:rsidR="00BF4AE9" w:rsidRPr="006B35B5">
        <w:rPr>
          <w:sz w:val="28"/>
          <w:szCs w:val="28"/>
        </w:rPr>
        <w:tab/>
      </w:r>
      <w:r w:rsidR="00BF4AE9" w:rsidRPr="006B35B5">
        <w:rPr>
          <w:sz w:val="28"/>
          <w:szCs w:val="28"/>
        </w:rPr>
        <w:tab/>
      </w:r>
      <w:r w:rsidR="00BF4AE9" w:rsidRPr="006B35B5">
        <w:rPr>
          <w:sz w:val="28"/>
          <w:szCs w:val="28"/>
        </w:rPr>
        <w:tab/>
      </w:r>
      <w:r>
        <w:rPr>
          <w:sz w:val="28"/>
          <w:szCs w:val="28"/>
        </w:rPr>
        <w:tab/>
        <w:t>Г.И. Тимина</w:t>
      </w:r>
      <w:proofErr w:type="gramEnd"/>
    </w:p>
    <w:p w:rsidR="00313CC6" w:rsidRDefault="00313CC6" w:rsidP="00BF4AE9">
      <w:pPr>
        <w:rPr>
          <w:rFonts w:eastAsiaTheme="minorHAnsi"/>
          <w:color w:val="00000A"/>
          <w:sz w:val="28"/>
          <w:szCs w:val="28"/>
          <w:lang w:eastAsia="en-US"/>
        </w:rPr>
      </w:pPr>
    </w:p>
    <w:p w:rsidR="00D36058" w:rsidRDefault="00D36058" w:rsidP="00BF4AE9">
      <w:pPr>
        <w:rPr>
          <w:rFonts w:eastAsiaTheme="minorHAnsi"/>
          <w:color w:val="00000A"/>
          <w:sz w:val="28"/>
          <w:szCs w:val="28"/>
          <w:lang w:eastAsia="en-US"/>
        </w:rPr>
      </w:pPr>
    </w:p>
    <w:p w:rsidR="00D36058" w:rsidRPr="00D36058" w:rsidRDefault="00D36058" w:rsidP="00D36058">
      <w:pPr>
        <w:jc w:val="right"/>
        <w:rPr>
          <w:rFonts w:eastAsiaTheme="minorHAnsi"/>
          <w:color w:val="auto"/>
          <w:sz w:val="28"/>
          <w:szCs w:val="28"/>
          <w:lang w:eastAsia="en-US"/>
        </w:rPr>
      </w:pPr>
      <w:r w:rsidRPr="00D36058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                                             </w:t>
      </w:r>
      <w:r w:rsidRPr="00D36058">
        <w:rPr>
          <w:rFonts w:eastAsiaTheme="minorHAnsi"/>
          <w:color w:val="auto"/>
          <w:sz w:val="28"/>
          <w:szCs w:val="28"/>
          <w:lang w:eastAsia="en-US"/>
        </w:rPr>
        <w:t>Приложение к решению Совета</w:t>
      </w:r>
    </w:p>
    <w:p w:rsidR="00D36058" w:rsidRPr="00D36058" w:rsidRDefault="00D36058" w:rsidP="00D36058">
      <w:pPr>
        <w:jc w:val="right"/>
        <w:rPr>
          <w:rFonts w:eastAsiaTheme="minorHAnsi"/>
          <w:color w:val="auto"/>
          <w:sz w:val="28"/>
          <w:szCs w:val="28"/>
          <w:lang w:eastAsia="en-US"/>
        </w:rPr>
      </w:pPr>
      <w:r w:rsidRPr="00D36058">
        <w:rPr>
          <w:rFonts w:eastAsiaTheme="minorHAnsi"/>
          <w:color w:val="auto"/>
          <w:sz w:val="28"/>
          <w:szCs w:val="28"/>
          <w:lang w:eastAsia="en-US"/>
        </w:rPr>
        <w:t>Лахденпохского муниципального округа</w:t>
      </w:r>
    </w:p>
    <w:p w:rsidR="00D36058" w:rsidRPr="00D36058" w:rsidRDefault="00D36058" w:rsidP="00D36058">
      <w:pPr>
        <w:jc w:val="right"/>
        <w:rPr>
          <w:rFonts w:eastAsiaTheme="minorHAnsi"/>
          <w:color w:val="auto"/>
          <w:sz w:val="28"/>
          <w:szCs w:val="28"/>
          <w:lang w:eastAsia="en-US"/>
        </w:rPr>
      </w:pPr>
      <w:r w:rsidRPr="00D36058">
        <w:rPr>
          <w:rFonts w:eastAsiaTheme="minorHAnsi"/>
          <w:color w:val="auto"/>
          <w:sz w:val="28"/>
          <w:szCs w:val="28"/>
          <w:lang w:eastAsia="en-US"/>
        </w:rPr>
        <w:t xml:space="preserve">от </w:t>
      </w:r>
      <w:r>
        <w:rPr>
          <w:rFonts w:eastAsiaTheme="minorHAnsi"/>
          <w:color w:val="auto"/>
          <w:sz w:val="28"/>
          <w:szCs w:val="28"/>
          <w:lang w:eastAsia="en-US"/>
        </w:rPr>
        <w:t>23</w:t>
      </w:r>
      <w:r w:rsidRPr="00D36058">
        <w:rPr>
          <w:rFonts w:eastAsiaTheme="minorHAnsi"/>
          <w:color w:val="auto"/>
          <w:sz w:val="28"/>
          <w:szCs w:val="28"/>
          <w:lang w:eastAsia="en-US"/>
        </w:rPr>
        <w:t>.04.2026 №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106</w:t>
      </w:r>
      <w:bookmarkStart w:id="0" w:name="_GoBack"/>
      <w:bookmarkEnd w:id="0"/>
    </w:p>
    <w:p w:rsidR="00D36058" w:rsidRPr="00D36058" w:rsidRDefault="00D36058" w:rsidP="00D36058">
      <w:pPr>
        <w:jc w:val="right"/>
        <w:rPr>
          <w:rFonts w:eastAsiaTheme="minorHAnsi"/>
          <w:color w:val="auto"/>
          <w:sz w:val="28"/>
          <w:szCs w:val="28"/>
          <w:lang w:eastAsia="en-US"/>
        </w:rPr>
      </w:pPr>
    </w:p>
    <w:p w:rsidR="00D36058" w:rsidRPr="00D36058" w:rsidRDefault="00D36058" w:rsidP="00D36058">
      <w:pPr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D36058">
        <w:rPr>
          <w:rFonts w:eastAsiaTheme="minorHAnsi"/>
          <w:b/>
          <w:color w:val="auto"/>
          <w:sz w:val="28"/>
          <w:szCs w:val="28"/>
          <w:lang w:eastAsia="en-US"/>
        </w:rPr>
        <w:t>ПЕРЕЧЕНЬ</w:t>
      </w:r>
    </w:p>
    <w:p w:rsidR="00D36058" w:rsidRPr="00D36058" w:rsidRDefault="00D36058" w:rsidP="00D36058">
      <w:pPr>
        <w:jc w:val="center"/>
        <w:rPr>
          <w:rFonts w:eastAsiaTheme="minorHAnsi"/>
          <w:b/>
          <w:color w:val="auto"/>
          <w:sz w:val="28"/>
          <w:szCs w:val="28"/>
          <w:lang w:eastAsia="en-US"/>
        </w:rPr>
      </w:pPr>
      <w:r w:rsidRPr="00D36058">
        <w:rPr>
          <w:rFonts w:eastAsiaTheme="minorHAnsi"/>
          <w:b/>
          <w:color w:val="auto"/>
          <w:sz w:val="28"/>
          <w:szCs w:val="28"/>
          <w:lang w:eastAsia="en-US"/>
        </w:rPr>
        <w:t>недвижимого имущества</w:t>
      </w:r>
    </w:p>
    <w:p w:rsidR="00D36058" w:rsidRPr="00D36058" w:rsidRDefault="00D36058" w:rsidP="00D36058">
      <w:pPr>
        <w:jc w:val="center"/>
        <w:rPr>
          <w:rFonts w:eastAsiaTheme="minorHAnsi"/>
          <w:color w:val="auto"/>
          <w:sz w:val="28"/>
          <w:szCs w:val="28"/>
          <w:lang w:eastAsia="en-US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15"/>
        <w:gridCol w:w="2686"/>
        <w:gridCol w:w="2034"/>
        <w:gridCol w:w="2038"/>
        <w:gridCol w:w="2198"/>
      </w:tblGrid>
      <w:tr w:rsidR="00D36058" w:rsidRPr="00D36058" w:rsidTr="000B5B1A">
        <w:tc>
          <w:tcPr>
            <w:tcW w:w="959" w:type="dxa"/>
          </w:tcPr>
          <w:p w:rsidR="00D36058" w:rsidRPr="00D36058" w:rsidRDefault="00D36058" w:rsidP="00D36058">
            <w:pPr>
              <w:jc w:val="center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D3605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D3605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 w:rsidRPr="00D3605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955" w:type="dxa"/>
          </w:tcPr>
          <w:p w:rsidR="00D36058" w:rsidRPr="00D36058" w:rsidRDefault="00D36058" w:rsidP="00D36058">
            <w:pPr>
              <w:jc w:val="center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D3605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Адрес объекта</w:t>
            </w:r>
          </w:p>
        </w:tc>
        <w:tc>
          <w:tcPr>
            <w:tcW w:w="2957" w:type="dxa"/>
          </w:tcPr>
          <w:p w:rsidR="00D36058" w:rsidRPr="00D36058" w:rsidRDefault="00D36058" w:rsidP="00D36058">
            <w:pPr>
              <w:jc w:val="center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D3605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Тип покрытия</w:t>
            </w:r>
          </w:p>
        </w:tc>
        <w:tc>
          <w:tcPr>
            <w:tcW w:w="2957" w:type="dxa"/>
          </w:tcPr>
          <w:p w:rsidR="00D36058" w:rsidRPr="00D36058" w:rsidRDefault="00D36058" w:rsidP="00D36058">
            <w:pPr>
              <w:jc w:val="center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D3605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Вид использования</w:t>
            </w:r>
          </w:p>
        </w:tc>
        <w:tc>
          <w:tcPr>
            <w:tcW w:w="2958" w:type="dxa"/>
          </w:tcPr>
          <w:p w:rsidR="00D36058" w:rsidRPr="00D36058" w:rsidRDefault="00D36058" w:rsidP="00D36058">
            <w:pPr>
              <w:jc w:val="center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D3605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 xml:space="preserve">Протяженность, </w:t>
            </w:r>
            <w:proofErr w:type="gramStart"/>
            <w:r w:rsidRPr="00D3605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м</w:t>
            </w:r>
            <w:proofErr w:type="gramEnd"/>
          </w:p>
        </w:tc>
      </w:tr>
      <w:tr w:rsidR="00D36058" w:rsidRPr="00D36058" w:rsidTr="000B5B1A">
        <w:tc>
          <w:tcPr>
            <w:tcW w:w="959" w:type="dxa"/>
          </w:tcPr>
          <w:p w:rsidR="00D36058" w:rsidRPr="00D36058" w:rsidRDefault="00D36058" w:rsidP="00D36058">
            <w:pPr>
              <w:jc w:val="center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D3605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55" w:type="dxa"/>
          </w:tcPr>
          <w:p w:rsidR="00D36058" w:rsidRPr="00D36058" w:rsidRDefault="00D36058" w:rsidP="00D36058">
            <w:pPr>
              <w:jc w:val="center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D3605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 xml:space="preserve">Участок от а/д 86 ОП РЗ 86К-119 (25+039 км.) до а/д 86 ОП РЗ 86К-382 (11+501 км.), кадастровый номер 10:12:0000000:5269 </w:t>
            </w:r>
          </w:p>
        </w:tc>
        <w:tc>
          <w:tcPr>
            <w:tcW w:w="2957" w:type="dxa"/>
          </w:tcPr>
          <w:p w:rsidR="00D36058" w:rsidRPr="00D36058" w:rsidRDefault="00D36058" w:rsidP="00D36058">
            <w:pPr>
              <w:jc w:val="center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D3605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асфальтобетон</w:t>
            </w:r>
          </w:p>
        </w:tc>
        <w:tc>
          <w:tcPr>
            <w:tcW w:w="2957" w:type="dxa"/>
          </w:tcPr>
          <w:p w:rsidR="00D36058" w:rsidRPr="00D36058" w:rsidRDefault="00D36058" w:rsidP="00D36058">
            <w:pPr>
              <w:jc w:val="center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D3605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Общего пользования</w:t>
            </w:r>
          </w:p>
        </w:tc>
        <w:tc>
          <w:tcPr>
            <w:tcW w:w="2958" w:type="dxa"/>
          </w:tcPr>
          <w:p w:rsidR="00D36058" w:rsidRPr="00D36058" w:rsidRDefault="00D36058" w:rsidP="00D36058">
            <w:pPr>
              <w:jc w:val="center"/>
              <w:rPr>
                <w:rFonts w:eastAsiaTheme="minorHAnsi"/>
                <w:color w:val="auto"/>
                <w:sz w:val="28"/>
                <w:szCs w:val="28"/>
                <w:lang w:eastAsia="en-US"/>
              </w:rPr>
            </w:pPr>
            <w:r w:rsidRPr="00D36058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6300</w:t>
            </w:r>
          </w:p>
        </w:tc>
      </w:tr>
    </w:tbl>
    <w:p w:rsidR="00D36058" w:rsidRPr="00AC5B15" w:rsidRDefault="00D36058" w:rsidP="00BF4AE9">
      <w:pPr>
        <w:rPr>
          <w:rFonts w:eastAsiaTheme="minorHAnsi"/>
          <w:color w:val="00000A"/>
          <w:sz w:val="28"/>
          <w:szCs w:val="28"/>
          <w:lang w:eastAsia="en-US"/>
        </w:rPr>
      </w:pPr>
    </w:p>
    <w:sectPr w:rsidR="00D36058" w:rsidRPr="00AC5B15" w:rsidSect="00FF06F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834" w:rsidRDefault="00914834" w:rsidP="00D046A1">
      <w:r>
        <w:separator/>
      </w:r>
    </w:p>
  </w:endnote>
  <w:endnote w:type="continuationSeparator" w:id="0">
    <w:p w:rsidR="00914834" w:rsidRDefault="00914834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834" w:rsidRDefault="00914834" w:rsidP="00D046A1">
      <w:r>
        <w:separator/>
      </w:r>
    </w:p>
  </w:footnote>
  <w:footnote w:type="continuationSeparator" w:id="0">
    <w:p w:rsidR="00914834" w:rsidRDefault="00914834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4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44DD5"/>
    <w:rsid w:val="0004739D"/>
    <w:rsid w:val="00054384"/>
    <w:rsid w:val="000547B2"/>
    <w:rsid w:val="00071FCE"/>
    <w:rsid w:val="000B0470"/>
    <w:rsid w:val="000F284A"/>
    <w:rsid w:val="00160943"/>
    <w:rsid w:val="001610E8"/>
    <w:rsid w:val="00184322"/>
    <w:rsid w:val="00184FDE"/>
    <w:rsid w:val="001960D3"/>
    <w:rsid w:val="001C0B0E"/>
    <w:rsid w:val="001D019B"/>
    <w:rsid w:val="001E6616"/>
    <w:rsid w:val="0026726A"/>
    <w:rsid w:val="002F6474"/>
    <w:rsid w:val="003122A1"/>
    <w:rsid w:val="00313CC6"/>
    <w:rsid w:val="003410F8"/>
    <w:rsid w:val="00370A14"/>
    <w:rsid w:val="003907C7"/>
    <w:rsid w:val="003A23A5"/>
    <w:rsid w:val="003D54DC"/>
    <w:rsid w:val="003E12D8"/>
    <w:rsid w:val="0040729C"/>
    <w:rsid w:val="00470164"/>
    <w:rsid w:val="00485837"/>
    <w:rsid w:val="004936DA"/>
    <w:rsid w:val="004A3255"/>
    <w:rsid w:val="00555A4D"/>
    <w:rsid w:val="00584479"/>
    <w:rsid w:val="005C18EE"/>
    <w:rsid w:val="005C4968"/>
    <w:rsid w:val="0069614A"/>
    <w:rsid w:val="006A71D2"/>
    <w:rsid w:val="00796C10"/>
    <w:rsid w:val="007A457B"/>
    <w:rsid w:val="007E5778"/>
    <w:rsid w:val="00800DDD"/>
    <w:rsid w:val="008304CD"/>
    <w:rsid w:val="00832661"/>
    <w:rsid w:val="0085042A"/>
    <w:rsid w:val="00914834"/>
    <w:rsid w:val="009230A8"/>
    <w:rsid w:val="0093784F"/>
    <w:rsid w:val="009E2B73"/>
    <w:rsid w:val="00A106C3"/>
    <w:rsid w:val="00A326EF"/>
    <w:rsid w:val="00A435C1"/>
    <w:rsid w:val="00A46632"/>
    <w:rsid w:val="00AC5B15"/>
    <w:rsid w:val="00AF1504"/>
    <w:rsid w:val="00B254C2"/>
    <w:rsid w:val="00B46B04"/>
    <w:rsid w:val="00BA29F0"/>
    <w:rsid w:val="00BC24FF"/>
    <w:rsid w:val="00BF4AE9"/>
    <w:rsid w:val="00C54AA6"/>
    <w:rsid w:val="00C65250"/>
    <w:rsid w:val="00C76FA1"/>
    <w:rsid w:val="00C831C3"/>
    <w:rsid w:val="00D046A1"/>
    <w:rsid w:val="00D057C3"/>
    <w:rsid w:val="00D0644F"/>
    <w:rsid w:val="00D12820"/>
    <w:rsid w:val="00D36058"/>
    <w:rsid w:val="00D67D79"/>
    <w:rsid w:val="00DD7E5B"/>
    <w:rsid w:val="00DE395D"/>
    <w:rsid w:val="00F149CA"/>
    <w:rsid w:val="00F27E16"/>
    <w:rsid w:val="00F45BFC"/>
    <w:rsid w:val="00FA18E6"/>
    <w:rsid w:val="00FF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1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D36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1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D36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7CED7-EA2D-4B8C-99DF-87D2BA5EA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2026-04-27T14:12:00Z</cp:lastPrinted>
  <dcterms:created xsi:type="dcterms:W3CDTF">2026-04-27T14:12:00Z</dcterms:created>
  <dcterms:modified xsi:type="dcterms:W3CDTF">2026-04-27T14:12:00Z</dcterms:modified>
</cp:coreProperties>
</file>